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1B" w:rsidRDefault="00DD0B1B" w:rsidP="00DD0B1B">
      <w:pPr>
        <w:jc w:val="center"/>
        <w:rPr>
          <w:b/>
          <w:color w:val="548DD4" w:themeColor="text2" w:themeTint="99"/>
          <w:sz w:val="48"/>
          <w:szCs w:val="48"/>
          <w:u w:val="single"/>
        </w:rPr>
      </w:pPr>
      <w:r w:rsidRPr="00DD0B1B">
        <w:rPr>
          <w:b/>
          <w:color w:val="548DD4" w:themeColor="text2" w:themeTint="99"/>
          <w:sz w:val="48"/>
          <w:szCs w:val="48"/>
          <w:u w:val="single"/>
        </w:rPr>
        <w:t>CHARAKTERISTIKA ŠKOLY</w:t>
      </w:r>
    </w:p>
    <w:p w:rsidR="00DD0B1B" w:rsidRDefault="00DD0B1B" w:rsidP="00DD0B1B">
      <w:pPr>
        <w:rPr>
          <w:color w:val="000000" w:themeColor="text1"/>
          <w:sz w:val="24"/>
          <w:szCs w:val="24"/>
        </w:rPr>
      </w:pPr>
    </w:p>
    <w:p w:rsidR="00DD0B1B" w:rsidRDefault="00DD0B1B" w:rsidP="003A356C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Mateřská škola Netřebice vznikla v roce 1939. Původně byla zřízena v prostorách současné knihovny. </w:t>
      </w:r>
      <w:r w:rsidR="003A356C">
        <w:rPr>
          <w:color w:val="000000" w:themeColor="text1"/>
          <w:sz w:val="24"/>
          <w:szCs w:val="24"/>
        </w:rPr>
        <w:t>Později, v 70. letech, byla přestěhována do budovy staré základní školy. Prošla různými úpravami, např. v 90. letech byla zateplena.</w:t>
      </w:r>
    </w:p>
    <w:p w:rsidR="003A356C" w:rsidRDefault="003A356C" w:rsidP="003A356C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 to jednopodlažní budova, v níž je v současné době v provozu jedna třída.  K budově patří menší zahrada rozdělená na 2 části. V první části se nachází množství zahradního </w:t>
      </w:r>
      <w:proofErr w:type="gramStart"/>
      <w:r>
        <w:rPr>
          <w:color w:val="000000" w:themeColor="text1"/>
          <w:sz w:val="24"/>
          <w:szCs w:val="24"/>
        </w:rPr>
        <w:t>nářadí  a pískoviště</w:t>
      </w:r>
      <w:proofErr w:type="gramEnd"/>
      <w:r>
        <w:rPr>
          <w:color w:val="000000" w:themeColor="text1"/>
          <w:sz w:val="24"/>
          <w:szCs w:val="24"/>
        </w:rPr>
        <w:t>, v druhé části je ovocný sad. Před MŠ bylo vybudováno parkoviště, sloužící především k zásobování a pro rodiče.</w:t>
      </w:r>
      <w:r w:rsidR="007C7BF8">
        <w:rPr>
          <w:color w:val="000000" w:themeColor="text1"/>
          <w:sz w:val="24"/>
          <w:szCs w:val="24"/>
        </w:rPr>
        <w:t xml:space="preserve"> </w:t>
      </w:r>
    </w:p>
    <w:p w:rsidR="007C7BF8" w:rsidRDefault="007C7BF8" w:rsidP="003A356C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přízemí je šatna pro děti, dále prostorná kuchyň s jídelnou, kancelář VŠJ, ředitelna a vstup do sklepa, kde je umístěn plynový kotel. V prvním poschodí se nachází prostorná třída s ložnicí, na kterou navazuje malý kabinet na pomůcky. V tomto patře je také umývárna s WC, která v  roce 2012 byla rekonstruována</w:t>
      </w:r>
      <w:r w:rsidR="00207598">
        <w:rPr>
          <w:color w:val="000000" w:themeColor="text1"/>
          <w:sz w:val="24"/>
          <w:szCs w:val="24"/>
        </w:rPr>
        <w:t>.</w:t>
      </w:r>
      <w:r w:rsidR="00C81758">
        <w:rPr>
          <w:color w:val="000000" w:themeColor="text1"/>
          <w:sz w:val="24"/>
          <w:szCs w:val="24"/>
        </w:rPr>
        <w:t xml:space="preserve"> V celé budově v tomtéž roce proběhla </w:t>
      </w:r>
      <w:r>
        <w:rPr>
          <w:color w:val="000000" w:themeColor="text1"/>
          <w:sz w:val="24"/>
          <w:szCs w:val="24"/>
        </w:rPr>
        <w:t>výměna topných těles.</w:t>
      </w:r>
      <w:r w:rsidR="00C81758">
        <w:rPr>
          <w:color w:val="000000" w:themeColor="text1"/>
          <w:sz w:val="24"/>
          <w:szCs w:val="24"/>
        </w:rPr>
        <w:t xml:space="preserve"> Z prvního patra je přístup do půdních prostor, které by v budoucnosti mohly být využity pro potřeby dětí. </w:t>
      </w:r>
    </w:p>
    <w:p w:rsidR="007C7BF8" w:rsidRDefault="007C7BF8" w:rsidP="003A356C">
      <w:pPr>
        <w:ind w:firstLine="708"/>
        <w:rPr>
          <w:color w:val="000000" w:themeColor="text1"/>
          <w:sz w:val="24"/>
          <w:szCs w:val="24"/>
        </w:rPr>
      </w:pPr>
    </w:p>
    <w:p w:rsidR="003A356C" w:rsidRPr="00DD0B1B" w:rsidRDefault="003A356C" w:rsidP="003A356C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sectPr w:rsidR="003A356C" w:rsidRPr="00DD0B1B" w:rsidSect="0077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1A2"/>
    <w:rsid w:val="00207598"/>
    <w:rsid w:val="003A356C"/>
    <w:rsid w:val="0041024E"/>
    <w:rsid w:val="005071A2"/>
    <w:rsid w:val="00556F4A"/>
    <w:rsid w:val="00777C85"/>
    <w:rsid w:val="007C7BF8"/>
    <w:rsid w:val="00C81758"/>
    <w:rsid w:val="00DD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C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MŠ Netřebice</cp:lastModifiedBy>
  <cp:revision>2</cp:revision>
  <dcterms:created xsi:type="dcterms:W3CDTF">2012-10-25T09:30:00Z</dcterms:created>
  <dcterms:modified xsi:type="dcterms:W3CDTF">2012-10-25T09:30:00Z</dcterms:modified>
</cp:coreProperties>
</file>